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 xml:space="preserve">Pre informačný systém: </w:t>
      </w:r>
      <w:r w:rsidR="00BB59DE">
        <w:rPr>
          <w:b/>
        </w:rPr>
        <w:t>IS pomoc v hmotnej núdzi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4C23CB" w:rsidP="00FB3EED">
      <w:pPr>
        <w:pStyle w:val="Odstavecseseznamem"/>
        <w:ind w:left="426"/>
        <w:jc w:val="both"/>
      </w:pPr>
      <w:r>
        <w:t>zodpovednaosoba1@gmail.com</w:t>
      </w:r>
    </w:p>
    <w:p w:rsidR="00762D73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</w:p>
    <w:p w:rsidR="00042A95" w:rsidRPr="004C23CB" w:rsidRDefault="00042A95" w:rsidP="0033382B">
      <w:pPr>
        <w:pStyle w:val="Odstavecseseznamem"/>
        <w:ind w:left="426"/>
        <w:jc w:val="both"/>
      </w:pPr>
      <w:r w:rsidRPr="00762D73">
        <w:rPr>
          <w:b/>
        </w:rPr>
        <w:t xml:space="preserve">Osobné údaje </w:t>
      </w:r>
      <w:r w:rsidR="004C23CB">
        <w:t>žiadatelia</w:t>
      </w:r>
      <w:r w:rsidR="004C23CB" w:rsidRPr="004C23CB">
        <w:t xml:space="preserve"> o pomoc v hmotnej núdzi, žiadateľ o osobitný príspevok a príjemcovi, členovia domácnosti,  osobitný príjemca, ak ním je fyzická osoba,  iná fyzická osoba v rozsahu nevyhnutnom na rozhod</w:t>
      </w:r>
      <w:r w:rsidR="004C23CB">
        <w:t xml:space="preserve">nutie o pomoci v hmotnej núdzi </w:t>
      </w:r>
      <w:r w:rsidR="0033382B">
        <w:rPr>
          <w:b/>
        </w:rPr>
        <w:t xml:space="preserve">v rozsahu </w:t>
      </w:r>
      <w:r w:rsidR="004C23CB" w:rsidRPr="004C23CB">
        <w:t>meno, priezvisko a titul, druh pobytu,  rodné číslo, ak je pridelené, a dátum narodenia,  rodinný stav, štátne občianstvo, sociálne postavenie, údaje o príjme, údaje o hnuteľnom majetku, nehnuteľnom majetku a iných majetkových právach, údaje o zdravotnom stave v rozsahu nevyhnutnom na dosiahnutie účelu poskytovania pomoci v hmotnej núdzi, údaje o bytových pomeroch, telefónne číslo, adresa pobytu a elektronická adresa, číslo účtu banky alebo pobočky zahraničnej banky a kód banky alebo kód pobočky zahraničnej banky, ďalšie údaje, ktoré sú v súlade s účelom spracúvania a sú nevyhnutné na účel poskytovania pomoci v hmotnej núdzi a osobitného príspevku.</w:t>
      </w:r>
    </w:p>
    <w:p w:rsidR="00F37101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4C23CB" w:rsidRDefault="007E2EFC" w:rsidP="00FB3EED">
      <w:pPr>
        <w:pStyle w:val="Odstavecseseznamem"/>
        <w:ind w:left="426"/>
        <w:jc w:val="both"/>
        <w:rPr>
          <w:highlight w:val="yellow"/>
        </w:rPr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  <w:r w:rsidR="004C23CB">
        <w:t xml:space="preserve"> </w:t>
      </w:r>
      <w:r w:rsidR="00034B99" w:rsidRPr="00F37101">
        <w:t xml:space="preserve">osobne, </w:t>
      </w:r>
    </w:p>
    <w:p w:rsidR="00F37101" w:rsidRPr="004C23CB" w:rsidRDefault="00483AEF" w:rsidP="00FB3EED">
      <w:pPr>
        <w:pStyle w:val="Odstavecseseznamem"/>
        <w:ind w:left="426"/>
        <w:jc w:val="both"/>
      </w:pPr>
      <w:r w:rsidRPr="004C23CB">
        <w:t>Od iných osôb so súhlasom dotknutej osoby, pokiaľ je to nevyhnutné pre plnenie zmluvy, alebo splnenie zákonnej povinnosti</w:t>
      </w:r>
    </w:p>
    <w:p w:rsidR="00F53C70" w:rsidRPr="00D31B3D" w:rsidRDefault="00483AEF" w:rsidP="00FB3EED">
      <w:pPr>
        <w:pStyle w:val="Odstavecseseznamem"/>
        <w:ind w:left="426"/>
        <w:jc w:val="both"/>
        <w:rPr>
          <w:b/>
        </w:rPr>
      </w:pPr>
      <w:r w:rsidRPr="004C23CB">
        <w:t>Od iných oprávnených subjektov, ktoré sa riadia podľa osobitných predpisov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Účel spracúvania osobných údajov a právny základ spracúvania</w:t>
      </w:r>
    </w:p>
    <w:p w:rsidR="00483AEF" w:rsidRDefault="00182FEF" w:rsidP="00FB3EED">
      <w:pPr>
        <w:pStyle w:val="Odstavecseseznamem"/>
        <w:ind w:left="426"/>
        <w:jc w:val="both"/>
      </w:pPr>
      <w:r>
        <w:t xml:space="preserve">Prevádzkovateľ spracúva osobné údaje za účelom </w:t>
      </w:r>
      <w:r w:rsidR="004C23CB" w:rsidRPr="004C23CB">
        <w:t>vedenia evidencie občanov, na základe žiadosti na pomoc v hmotnej núdzi a osobitný príspevok na úrade podaním písomnej žiadosti alebo podaním žiadosti elektronickými prostriedkami podpísanej zaručeným elektronickým podpisom a na rozhodovania o jednorazovej dávke a na účely výkonu menší</w:t>
      </w:r>
      <w:r w:rsidR="004C23CB">
        <w:t xml:space="preserve">ch mestských služieb alebo prác </w:t>
      </w:r>
      <w:r>
        <w:t xml:space="preserve">podľa </w:t>
      </w:r>
      <w:r w:rsidR="004C23CB" w:rsidRPr="004C23CB">
        <w:t>zákona č. 417/2013 Z. z. o pomoci v hmotnej núdzi a o zmene a doplnení niektorých zákonov.</w:t>
      </w:r>
    </w:p>
    <w:p w:rsidR="0082556E" w:rsidRPr="00D31B3D" w:rsidRDefault="0082556E" w:rsidP="00FB3EED">
      <w:pPr>
        <w:pStyle w:val="Odstavecseseznamem"/>
        <w:ind w:left="426"/>
        <w:jc w:val="both"/>
        <w:rPr>
          <w:b/>
        </w:rPr>
      </w:pPr>
      <w:r w:rsidRPr="00D31B3D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4C23CB" w:rsidRDefault="0067007E" w:rsidP="00FB3EED">
      <w:pPr>
        <w:pStyle w:val="Odstavecseseznamem"/>
        <w:ind w:left="426"/>
        <w:jc w:val="both"/>
      </w:pPr>
      <w:r w:rsidRPr="004C23CB">
        <w:t>Sprostredkovateľom, ktorí sa zmluvne zaviazali prijať primerané záruky zachovania ochrany spracúvaných osobných údajov</w:t>
      </w:r>
      <w:r w:rsidR="004C23CB" w:rsidRPr="004C23CB">
        <w:t xml:space="preserve"> na základe sprostredkovateľskej zmluvy podľa § 34 ods. 3 zákona č. 18/2018 o ochrane osobných údajov</w:t>
      </w:r>
      <w:r w:rsidRPr="004C23CB">
        <w:t>, nasledovne: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4C23CB" w:rsidRDefault="004C23CB" w:rsidP="004C23CB">
      <w:pPr>
        <w:pStyle w:val="Odstavecseseznamem"/>
        <w:ind w:left="426"/>
        <w:jc w:val="both"/>
      </w:pPr>
      <w:r>
        <w:lastRenderedPageBreak/>
        <w:t>Ústredie práce, sociálnych vecí a rodiny,</w:t>
      </w:r>
    </w:p>
    <w:p w:rsidR="004C23CB" w:rsidRDefault="004C23CB" w:rsidP="004C23CB">
      <w:pPr>
        <w:pStyle w:val="Odstavecseseznamem"/>
        <w:ind w:left="426"/>
        <w:jc w:val="both"/>
      </w:pPr>
      <w:r>
        <w:t xml:space="preserve">Úradu práce, sociálnych vecí a rodiny na základe zákona č. 417/2013 </w:t>
      </w:r>
      <w:proofErr w:type="spellStart"/>
      <w:r>
        <w:t>Z.z</w:t>
      </w:r>
      <w:proofErr w:type="spellEnd"/>
      <w:r>
        <w:t>. o pomoci v hmotnej núdzi a o zmene a doplnení niektorých zákonov.</w:t>
      </w:r>
    </w:p>
    <w:p w:rsidR="004C23CB" w:rsidRDefault="004C23CB" w:rsidP="004C23CB">
      <w:pPr>
        <w:pStyle w:val="Odstavecseseznamem"/>
        <w:ind w:left="426"/>
        <w:jc w:val="both"/>
      </w:pPr>
      <w:r>
        <w:t>Inému oprávnenému subjektu n</w:t>
      </w:r>
      <w:r w:rsidRPr="004C23CB">
        <w:t>a základe  všeobecného záväzného právneho predpisu v zmysle § 13 ods. 1 písm. c) zákona č. 18/2018 Z. z. o ochrane osobných údajov a o zmene a doplnení niektorých zákonov</w:t>
      </w:r>
    </w:p>
    <w:p w:rsidR="004E5053" w:rsidRDefault="004E5053" w:rsidP="00FB3EED">
      <w:pPr>
        <w:pStyle w:val="Odstavecseseznamem"/>
        <w:ind w:left="426"/>
        <w:jc w:val="both"/>
      </w:pPr>
      <w:r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DC1732" w:rsidRPr="00A97837">
        <w:t>, n</w:t>
      </w:r>
      <w:r w:rsidR="008C69C4" w:rsidRPr="00A97837">
        <w:t xml:space="preserve">ajviac však po dobu </w:t>
      </w:r>
      <w:r w:rsidR="0054666B">
        <w:t>uvedenú v registratúrnom poriadku.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Default="00BB6BE2" w:rsidP="00BB6BE2">
      <w:pPr>
        <w:ind w:left="426"/>
        <w:jc w:val="both"/>
      </w:pPr>
      <w:r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práva zaslaním emailu na adresu: </w:t>
      </w:r>
      <w:r w:rsidR="0054666B">
        <w:t>zodpovednaosoba1@gmail.com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C1094C" w:rsidRDefault="00B1759A" w:rsidP="00FB3EED">
      <w:pPr>
        <w:pStyle w:val="Odstavecseseznamem"/>
        <w:ind w:left="426"/>
        <w:jc w:val="both"/>
      </w:pPr>
      <w:r>
        <w:t xml:space="preserve">Dotknutá osoba poskytuje svoje osobné údaje dobrovoľne, </w:t>
      </w:r>
      <w:r w:rsidR="00FD0628">
        <w:t>na základe súhlasu</w:t>
      </w:r>
      <w:r w:rsidR="0054666B">
        <w:t xml:space="preserve">. </w:t>
      </w:r>
      <w:r w:rsidR="000C2937">
        <w:t xml:space="preserve">Poskytnutie osobných údajov je zákonnou požiadavkou /zmluvnou požiadavkou, resp. požiadavkou ktorá je potrebná na uzavretie zmluvy. </w:t>
      </w:r>
    </w:p>
    <w:p w:rsidR="006762B6" w:rsidRPr="006762B6" w:rsidRDefault="006762B6" w:rsidP="006762B6">
      <w:pPr>
        <w:numPr>
          <w:ilvl w:val="0"/>
          <w:numId w:val="5"/>
        </w:numPr>
        <w:spacing w:line="256" w:lineRule="auto"/>
        <w:ind w:left="426"/>
        <w:contextualSpacing/>
        <w:jc w:val="both"/>
        <w:rPr>
          <w:rFonts w:ascii="Calibri" w:eastAsia="Calibri" w:hAnsi="Calibri" w:cs="Times New Roman"/>
          <w:b/>
        </w:rPr>
      </w:pPr>
      <w:r w:rsidRPr="006762B6">
        <w:rPr>
          <w:rFonts w:ascii="Calibri" w:eastAsia="Calibri" w:hAnsi="Calibri" w:cs="Times New Roman"/>
          <w:b/>
        </w:rPr>
        <w:t>Profilovanie</w:t>
      </w:r>
    </w:p>
    <w:p w:rsidR="006762B6" w:rsidRPr="006762B6" w:rsidRDefault="006762B6" w:rsidP="006762B6">
      <w:pPr>
        <w:spacing w:line="256" w:lineRule="auto"/>
        <w:ind w:left="426"/>
        <w:contextualSpacing/>
        <w:jc w:val="both"/>
        <w:rPr>
          <w:rFonts w:ascii="Calibri" w:eastAsia="Calibri" w:hAnsi="Calibri" w:cs="Times New Roman"/>
        </w:rPr>
      </w:pPr>
      <w:r w:rsidRPr="006762B6">
        <w:rPr>
          <w:rFonts w:ascii="Calibri" w:eastAsia="Calibri" w:hAnsi="Calibri" w:cs="Times New Roman"/>
        </w:rPr>
        <w:t>Prevádzkovateľ nespracúva osobné údaje profilovaním, ani obdobným spôsobom založenom na automatizovanom individuálnom rozhodovaní.</w:t>
      </w:r>
    </w:p>
    <w:p w:rsidR="00BF56C7" w:rsidRDefault="00BF56C7" w:rsidP="00FB3EED">
      <w:pPr>
        <w:ind w:left="426"/>
        <w:jc w:val="both"/>
      </w:pPr>
      <w:bookmarkStart w:id="0" w:name="_GoBack"/>
      <w:bookmarkEnd w:id="0"/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56FB9"/>
    <w:rsid w:val="00164BE1"/>
    <w:rsid w:val="00182FEF"/>
    <w:rsid w:val="0019138B"/>
    <w:rsid w:val="001A234A"/>
    <w:rsid w:val="001A4A1B"/>
    <w:rsid w:val="001A4ABC"/>
    <w:rsid w:val="00251E6F"/>
    <w:rsid w:val="00252764"/>
    <w:rsid w:val="002A05C9"/>
    <w:rsid w:val="0032116C"/>
    <w:rsid w:val="0033382B"/>
    <w:rsid w:val="00371CE2"/>
    <w:rsid w:val="003823B6"/>
    <w:rsid w:val="003A7417"/>
    <w:rsid w:val="00424046"/>
    <w:rsid w:val="00483AEF"/>
    <w:rsid w:val="004A175B"/>
    <w:rsid w:val="004C23CB"/>
    <w:rsid w:val="004D113F"/>
    <w:rsid w:val="004E31C8"/>
    <w:rsid w:val="004E5053"/>
    <w:rsid w:val="004E6934"/>
    <w:rsid w:val="0050128F"/>
    <w:rsid w:val="00523A9A"/>
    <w:rsid w:val="0054352B"/>
    <w:rsid w:val="005465FD"/>
    <w:rsid w:val="0054666B"/>
    <w:rsid w:val="00554766"/>
    <w:rsid w:val="005B6354"/>
    <w:rsid w:val="005D200D"/>
    <w:rsid w:val="005D25E0"/>
    <w:rsid w:val="00614616"/>
    <w:rsid w:val="00640FE7"/>
    <w:rsid w:val="00650512"/>
    <w:rsid w:val="00652563"/>
    <w:rsid w:val="0067007E"/>
    <w:rsid w:val="006762B6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2018E"/>
    <w:rsid w:val="0082556E"/>
    <w:rsid w:val="00872ECF"/>
    <w:rsid w:val="00896947"/>
    <w:rsid w:val="008A2173"/>
    <w:rsid w:val="008C69C4"/>
    <w:rsid w:val="008D7373"/>
    <w:rsid w:val="00924951"/>
    <w:rsid w:val="0095212F"/>
    <w:rsid w:val="00971ED9"/>
    <w:rsid w:val="0097748A"/>
    <w:rsid w:val="009B2A4E"/>
    <w:rsid w:val="009B43E1"/>
    <w:rsid w:val="009D571C"/>
    <w:rsid w:val="00A115C8"/>
    <w:rsid w:val="00A44CBB"/>
    <w:rsid w:val="00A83026"/>
    <w:rsid w:val="00A97837"/>
    <w:rsid w:val="00AD156D"/>
    <w:rsid w:val="00AD4C8B"/>
    <w:rsid w:val="00B1759A"/>
    <w:rsid w:val="00B3480E"/>
    <w:rsid w:val="00BA3068"/>
    <w:rsid w:val="00BB59DE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42E3E"/>
    <w:rsid w:val="00DC1732"/>
    <w:rsid w:val="00DE1212"/>
    <w:rsid w:val="00DF2A28"/>
    <w:rsid w:val="00E1003B"/>
    <w:rsid w:val="00EC428A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Pilková</dc:creator>
  <cp:lastModifiedBy>my</cp:lastModifiedBy>
  <cp:revision>4</cp:revision>
  <dcterms:created xsi:type="dcterms:W3CDTF">2018-10-01T11:55:00Z</dcterms:created>
  <dcterms:modified xsi:type="dcterms:W3CDTF">2018-10-04T10:00:00Z</dcterms:modified>
</cp:coreProperties>
</file>